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_GB2312" w:hAnsi="仿宋" w:eastAsia="仿宋_GB2312" w:cs="仿宋"/>
          <w:sz w:val="32"/>
          <w:szCs w:val="32"/>
        </w:rPr>
      </w:pPr>
      <w:r>
        <w:rPr>
          <w:rFonts w:hint="eastAsia" w:ascii="仿宋_GB2312" w:hAnsi="仿宋" w:eastAsia="仿宋_GB2312" w:cs="仿宋"/>
          <w:sz w:val="32"/>
          <w:szCs w:val="32"/>
        </w:rPr>
        <w:t>附件：</w:t>
      </w:r>
    </w:p>
    <w:p>
      <w:pPr>
        <w:jc w:val="center"/>
        <w:rPr>
          <w:rFonts w:hint="eastAsia" w:ascii="方正小标宋_GBK" w:hAnsi="仿宋" w:eastAsia="方正小标宋_GBK" w:cs="仿宋"/>
          <w:sz w:val="40"/>
          <w:szCs w:val="32"/>
        </w:rPr>
      </w:pPr>
      <w:bookmarkStart w:id="0" w:name="_GoBack"/>
      <w:r>
        <w:rPr>
          <w:rFonts w:hint="eastAsia" w:ascii="方正小标宋_GBK" w:hAnsi="仿宋" w:eastAsia="方正小标宋_GBK" w:cs="仿宋"/>
          <w:sz w:val="40"/>
          <w:szCs w:val="32"/>
        </w:rPr>
        <w:t>黄石市2020年度安责险投保企业奖补申报表</w:t>
      </w:r>
    </w:p>
    <w:bookmarkEnd w:id="0"/>
    <w:p>
      <w:pPr>
        <w:jc w:val="center"/>
        <w:rPr>
          <w:rFonts w:ascii="仿宋" w:hAnsi="仿宋" w:eastAsia="Times New Roman" w:cs="仿宋"/>
          <w:b/>
          <w:sz w:val="32"/>
          <w:szCs w:val="32"/>
        </w:rPr>
      </w:pPr>
    </w:p>
    <w:tbl>
      <w:tblPr>
        <w:tblStyle w:val="3"/>
        <w:tblpPr w:leftFromText="180" w:rightFromText="180" w:vertAnchor="text" w:horzAnchor="page" w:tblpX="1436" w:tblpY="735"/>
        <w:tblOverlap w:val="never"/>
        <w:tblW w:w="14598" w:type="dxa"/>
        <w:tblInd w:w="0" w:type="dxa"/>
        <w:tblLayout w:type="fixed"/>
        <w:tblCellMar>
          <w:top w:w="0" w:type="dxa"/>
          <w:left w:w="108" w:type="dxa"/>
          <w:bottom w:w="0" w:type="dxa"/>
          <w:right w:w="108" w:type="dxa"/>
        </w:tblCellMar>
      </w:tblPr>
      <w:tblGrid>
        <w:gridCol w:w="414"/>
        <w:gridCol w:w="1067"/>
        <w:gridCol w:w="2003"/>
        <w:gridCol w:w="1782"/>
        <w:gridCol w:w="1209"/>
        <w:gridCol w:w="1200"/>
        <w:gridCol w:w="1032"/>
        <w:gridCol w:w="865"/>
        <w:gridCol w:w="1245"/>
        <w:gridCol w:w="1544"/>
        <w:gridCol w:w="2237"/>
      </w:tblGrid>
      <w:tr>
        <w:tblPrEx>
          <w:tblCellMar>
            <w:top w:w="0" w:type="dxa"/>
            <w:left w:w="108" w:type="dxa"/>
            <w:bottom w:w="0" w:type="dxa"/>
            <w:right w:w="108" w:type="dxa"/>
          </w:tblCellMar>
        </w:tblPrEx>
        <w:trPr>
          <w:trHeight w:val="770" w:hRule="atLeast"/>
        </w:trPr>
        <w:tc>
          <w:tcPr>
            <w:tcW w:w="414" w:type="dxa"/>
            <w:tcBorders>
              <w:top w:val="single" w:color="auto" w:sz="6" w:space="0"/>
              <w:left w:val="single" w:color="auto" w:sz="6" w:space="0"/>
              <w:bottom w:val="single" w:color="auto" w:sz="6" w:space="0"/>
              <w:right w:val="single" w:color="auto" w:sz="6" w:space="0"/>
            </w:tcBorders>
            <w:noWrap/>
            <w:vAlign w:val="center"/>
          </w:tcPr>
          <w:p>
            <w:pPr>
              <w:jc w:val="center"/>
              <w:rPr>
                <w:rFonts w:ascii="仿宋" w:hAnsi="仿宋" w:eastAsia="Times New Roman" w:cs="仿宋"/>
                <w:color w:val="000000"/>
                <w:szCs w:val="21"/>
              </w:rPr>
            </w:pPr>
            <w:r>
              <w:rPr>
                <w:rFonts w:ascii="仿宋" w:hAnsi="仿宋" w:eastAsia="Times New Roman" w:cs="仿宋"/>
                <w:color w:val="000000"/>
                <w:szCs w:val="21"/>
              </w:rPr>
              <w:t>序号</w:t>
            </w:r>
          </w:p>
        </w:tc>
        <w:tc>
          <w:tcPr>
            <w:tcW w:w="1067" w:type="dxa"/>
            <w:tcBorders>
              <w:top w:val="single" w:color="auto" w:sz="6" w:space="0"/>
              <w:left w:val="single" w:color="auto" w:sz="6" w:space="0"/>
              <w:bottom w:val="single" w:color="auto" w:sz="6" w:space="0"/>
              <w:right w:val="single" w:color="auto" w:sz="6" w:space="0"/>
            </w:tcBorders>
            <w:noWrap/>
            <w:vAlign w:val="center"/>
          </w:tcPr>
          <w:p>
            <w:pPr>
              <w:jc w:val="center"/>
              <w:rPr>
                <w:rFonts w:ascii="仿宋" w:hAnsi="仿宋" w:eastAsia="Times New Roman" w:cs="仿宋"/>
                <w:color w:val="000000"/>
                <w:szCs w:val="21"/>
              </w:rPr>
            </w:pPr>
            <w:r>
              <w:rPr>
                <w:rFonts w:ascii="仿宋" w:hAnsi="仿宋" w:eastAsia="Times New Roman" w:cs="仿宋"/>
                <w:color w:val="000000"/>
                <w:szCs w:val="21"/>
              </w:rPr>
              <w:t>行业领域</w:t>
            </w:r>
          </w:p>
        </w:tc>
        <w:tc>
          <w:tcPr>
            <w:tcW w:w="2003" w:type="dxa"/>
            <w:tcBorders>
              <w:top w:val="single" w:color="auto" w:sz="6" w:space="0"/>
              <w:left w:val="single" w:color="auto" w:sz="6" w:space="0"/>
              <w:bottom w:val="single" w:color="auto" w:sz="6" w:space="0"/>
              <w:right w:val="single" w:color="auto" w:sz="6" w:space="0"/>
            </w:tcBorders>
            <w:noWrap/>
            <w:vAlign w:val="center"/>
          </w:tcPr>
          <w:p>
            <w:pPr>
              <w:jc w:val="center"/>
              <w:rPr>
                <w:rFonts w:ascii="仿宋" w:hAnsi="仿宋" w:eastAsia="Times New Roman" w:cs="仿宋"/>
                <w:color w:val="000000"/>
                <w:szCs w:val="21"/>
              </w:rPr>
            </w:pPr>
            <w:r>
              <w:rPr>
                <w:rFonts w:ascii="仿宋" w:hAnsi="仿宋" w:eastAsia="Times New Roman" w:cs="仿宋"/>
                <w:color w:val="000000"/>
                <w:szCs w:val="21"/>
              </w:rPr>
              <w:t>企业名称</w:t>
            </w:r>
          </w:p>
          <w:p>
            <w:pPr>
              <w:jc w:val="center"/>
              <w:rPr>
                <w:rFonts w:ascii="仿宋" w:hAnsi="仿宋" w:eastAsia="Times New Roman" w:cs="仿宋"/>
                <w:color w:val="000000"/>
                <w:szCs w:val="21"/>
              </w:rPr>
            </w:pPr>
            <w:r>
              <w:rPr>
                <w:rFonts w:ascii="仿宋" w:hAnsi="仿宋" w:eastAsia="Times New Roman" w:cs="仿宋"/>
                <w:color w:val="000000"/>
                <w:szCs w:val="21"/>
              </w:rPr>
              <w:t>（发票名称）</w:t>
            </w:r>
          </w:p>
        </w:tc>
        <w:tc>
          <w:tcPr>
            <w:tcW w:w="1782" w:type="dxa"/>
            <w:tcBorders>
              <w:top w:val="single" w:color="auto" w:sz="6" w:space="0"/>
              <w:left w:val="single" w:color="auto" w:sz="6" w:space="0"/>
              <w:bottom w:val="single" w:color="auto" w:sz="6" w:space="0"/>
              <w:right w:val="single" w:color="auto" w:sz="6" w:space="0"/>
            </w:tcBorders>
            <w:noWrap/>
            <w:vAlign w:val="center"/>
          </w:tcPr>
          <w:p>
            <w:pPr>
              <w:jc w:val="center"/>
              <w:rPr>
                <w:rFonts w:hint="eastAsia" w:ascii="仿宋" w:hAnsi="仿宋" w:cs="仿宋"/>
                <w:color w:val="000000"/>
                <w:szCs w:val="21"/>
              </w:rPr>
            </w:pPr>
            <w:r>
              <w:rPr>
                <w:rFonts w:ascii="仿宋" w:hAnsi="仿宋" w:eastAsia="Times New Roman" w:cs="仿宋"/>
                <w:color w:val="000000"/>
                <w:szCs w:val="21"/>
              </w:rPr>
              <w:t>承保保险公司</w:t>
            </w:r>
          </w:p>
          <w:p>
            <w:pPr>
              <w:jc w:val="center"/>
              <w:rPr>
                <w:rFonts w:ascii="仿宋" w:hAnsi="仿宋" w:eastAsia="Times New Roman" w:cs="仿宋"/>
                <w:color w:val="000000"/>
                <w:szCs w:val="21"/>
              </w:rPr>
            </w:pPr>
            <w:r>
              <w:rPr>
                <w:rFonts w:ascii="仿宋" w:hAnsi="仿宋" w:eastAsia="Times New Roman" w:cs="仿宋"/>
                <w:color w:val="000000"/>
                <w:szCs w:val="21"/>
              </w:rPr>
              <w:t>名称</w:t>
            </w:r>
          </w:p>
        </w:tc>
        <w:tc>
          <w:tcPr>
            <w:tcW w:w="1209" w:type="dxa"/>
            <w:tcBorders>
              <w:top w:val="single" w:color="auto" w:sz="6" w:space="0"/>
              <w:left w:val="single" w:color="auto" w:sz="6" w:space="0"/>
              <w:bottom w:val="single" w:color="auto" w:sz="6" w:space="0"/>
              <w:right w:val="single" w:color="auto" w:sz="6" w:space="0"/>
            </w:tcBorders>
            <w:noWrap/>
            <w:vAlign w:val="center"/>
          </w:tcPr>
          <w:p>
            <w:pPr>
              <w:jc w:val="center"/>
              <w:rPr>
                <w:rFonts w:ascii="仿宋" w:hAnsi="仿宋" w:eastAsia="Times New Roman" w:cs="仿宋"/>
                <w:color w:val="000000"/>
                <w:szCs w:val="21"/>
              </w:rPr>
            </w:pPr>
            <w:r>
              <w:rPr>
                <w:rFonts w:ascii="仿宋" w:hAnsi="仿宋" w:eastAsia="Times New Roman" w:cs="仿宋"/>
                <w:color w:val="000000"/>
                <w:szCs w:val="21"/>
              </w:rPr>
              <w:t>安责险</w:t>
            </w:r>
          </w:p>
          <w:p>
            <w:pPr>
              <w:jc w:val="center"/>
              <w:rPr>
                <w:rFonts w:ascii="仿宋" w:hAnsi="仿宋" w:eastAsia="Times New Roman" w:cs="仿宋"/>
                <w:color w:val="000000"/>
                <w:szCs w:val="21"/>
              </w:rPr>
            </w:pPr>
            <w:r>
              <w:rPr>
                <w:rFonts w:ascii="仿宋" w:hAnsi="仿宋" w:eastAsia="Times New Roman" w:cs="仿宋"/>
                <w:color w:val="000000"/>
                <w:szCs w:val="21"/>
              </w:rPr>
              <w:t>有效</w:t>
            </w:r>
          </w:p>
          <w:p>
            <w:pPr>
              <w:jc w:val="center"/>
              <w:rPr>
                <w:rFonts w:ascii="仿宋" w:hAnsi="仿宋" w:eastAsia="Times New Roman" w:cs="仿宋"/>
                <w:color w:val="000000"/>
                <w:szCs w:val="21"/>
              </w:rPr>
            </w:pPr>
            <w:r>
              <w:rPr>
                <w:rFonts w:ascii="仿宋" w:hAnsi="仿宋" w:eastAsia="Times New Roman" w:cs="仿宋"/>
                <w:color w:val="000000"/>
                <w:szCs w:val="21"/>
              </w:rPr>
              <w:t>日期</w:t>
            </w:r>
          </w:p>
        </w:tc>
        <w:tc>
          <w:tcPr>
            <w:tcW w:w="1200" w:type="dxa"/>
            <w:tcBorders>
              <w:top w:val="single" w:color="auto" w:sz="6" w:space="0"/>
              <w:left w:val="single" w:color="auto" w:sz="6" w:space="0"/>
              <w:bottom w:val="single" w:color="auto" w:sz="6" w:space="0"/>
              <w:right w:val="single" w:color="auto" w:sz="6" w:space="0"/>
            </w:tcBorders>
            <w:noWrap/>
            <w:vAlign w:val="center"/>
          </w:tcPr>
          <w:p>
            <w:pPr>
              <w:jc w:val="center"/>
              <w:rPr>
                <w:rFonts w:ascii="仿宋" w:hAnsi="仿宋" w:eastAsia="Times New Roman" w:cs="仿宋"/>
                <w:color w:val="000000"/>
                <w:szCs w:val="21"/>
              </w:rPr>
            </w:pPr>
            <w:r>
              <w:rPr>
                <w:rFonts w:ascii="仿宋" w:hAnsi="仿宋" w:eastAsia="Times New Roman" w:cs="仿宋"/>
                <w:color w:val="000000"/>
                <w:szCs w:val="21"/>
              </w:rPr>
              <w:t>企业</w:t>
            </w:r>
          </w:p>
          <w:p>
            <w:pPr>
              <w:jc w:val="center"/>
              <w:rPr>
                <w:rFonts w:ascii="仿宋" w:hAnsi="仿宋" w:eastAsia="Times New Roman" w:cs="仿宋"/>
                <w:color w:val="000000"/>
                <w:szCs w:val="21"/>
              </w:rPr>
            </w:pPr>
            <w:r>
              <w:rPr>
                <w:rFonts w:ascii="仿宋" w:hAnsi="仿宋" w:eastAsia="Times New Roman" w:cs="仿宋"/>
                <w:color w:val="000000"/>
                <w:szCs w:val="21"/>
              </w:rPr>
              <w:t>总人数（人）</w:t>
            </w:r>
          </w:p>
        </w:tc>
        <w:tc>
          <w:tcPr>
            <w:tcW w:w="1032" w:type="dxa"/>
            <w:tcBorders>
              <w:top w:val="single" w:color="auto" w:sz="6" w:space="0"/>
              <w:left w:val="single" w:color="auto" w:sz="6" w:space="0"/>
              <w:bottom w:val="single" w:color="auto" w:sz="6" w:space="0"/>
              <w:right w:val="single" w:color="auto" w:sz="6" w:space="0"/>
            </w:tcBorders>
            <w:noWrap/>
            <w:vAlign w:val="center"/>
          </w:tcPr>
          <w:p>
            <w:pPr>
              <w:jc w:val="center"/>
              <w:rPr>
                <w:rFonts w:ascii="仿宋" w:hAnsi="仿宋" w:eastAsia="Times New Roman" w:cs="仿宋"/>
                <w:color w:val="000000"/>
                <w:szCs w:val="21"/>
              </w:rPr>
            </w:pPr>
            <w:r>
              <w:rPr>
                <w:rFonts w:ascii="仿宋" w:hAnsi="仿宋" w:eastAsia="Times New Roman" w:cs="仿宋"/>
                <w:color w:val="000000"/>
                <w:szCs w:val="21"/>
              </w:rPr>
              <w:t>投保人数</w:t>
            </w:r>
          </w:p>
          <w:p>
            <w:pPr>
              <w:jc w:val="center"/>
              <w:rPr>
                <w:rFonts w:ascii="仿宋" w:hAnsi="仿宋" w:eastAsia="Times New Roman" w:cs="仿宋"/>
                <w:color w:val="000000"/>
                <w:szCs w:val="21"/>
              </w:rPr>
            </w:pPr>
            <w:r>
              <w:rPr>
                <w:rFonts w:ascii="仿宋" w:hAnsi="仿宋" w:eastAsia="Times New Roman" w:cs="仿宋"/>
                <w:color w:val="000000"/>
                <w:szCs w:val="21"/>
              </w:rPr>
              <w:t>（人）</w:t>
            </w:r>
          </w:p>
        </w:tc>
        <w:tc>
          <w:tcPr>
            <w:tcW w:w="865" w:type="dxa"/>
            <w:tcBorders>
              <w:top w:val="single" w:color="auto" w:sz="6" w:space="0"/>
              <w:left w:val="single" w:color="auto" w:sz="6" w:space="0"/>
              <w:bottom w:val="single" w:color="auto" w:sz="6" w:space="0"/>
              <w:right w:val="single" w:color="auto" w:sz="6" w:space="0"/>
            </w:tcBorders>
            <w:noWrap/>
            <w:vAlign w:val="center"/>
          </w:tcPr>
          <w:p>
            <w:pPr>
              <w:jc w:val="center"/>
              <w:rPr>
                <w:rFonts w:hint="eastAsia" w:ascii="仿宋" w:hAnsi="仿宋" w:cs="仿宋"/>
                <w:szCs w:val="21"/>
              </w:rPr>
            </w:pPr>
            <w:r>
              <w:rPr>
                <w:rFonts w:ascii="仿宋" w:hAnsi="仿宋" w:eastAsia="Times New Roman" w:cs="仿宋"/>
                <w:szCs w:val="21"/>
              </w:rPr>
              <w:t>参保</w:t>
            </w:r>
          </w:p>
          <w:p>
            <w:pPr>
              <w:jc w:val="center"/>
              <w:rPr>
                <w:rFonts w:ascii="仿宋" w:hAnsi="仿宋" w:eastAsia="Times New Roman" w:cs="仿宋"/>
                <w:szCs w:val="21"/>
              </w:rPr>
            </w:pPr>
            <w:r>
              <w:rPr>
                <w:rFonts w:ascii="仿宋" w:hAnsi="仿宋" w:eastAsia="Times New Roman" w:cs="仿宋"/>
                <w:szCs w:val="21"/>
              </w:rPr>
              <w:t>比例</w:t>
            </w:r>
          </w:p>
        </w:tc>
        <w:tc>
          <w:tcPr>
            <w:tcW w:w="1245" w:type="dxa"/>
            <w:tcBorders>
              <w:top w:val="single" w:color="auto" w:sz="6" w:space="0"/>
              <w:left w:val="single" w:color="auto" w:sz="6" w:space="0"/>
              <w:bottom w:val="single" w:color="auto" w:sz="6" w:space="0"/>
              <w:right w:val="single" w:color="auto" w:sz="6" w:space="0"/>
            </w:tcBorders>
            <w:noWrap/>
            <w:vAlign w:val="center"/>
          </w:tcPr>
          <w:p>
            <w:pPr>
              <w:jc w:val="center"/>
              <w:rPr>
                <w:rFonts w:ascii="仿宋" w:hAnsi="仿宋" w:eastAsia="Times New Roman" w:cs="仿宋"/>
                <w:szCs w:val="21"/>
              </w:rPr>
            </w:pPr>
            <w:r>
              <w:rPr>
                <w:rFonts w:ascii="仿宋" w:hAnsi="仿宋" w:eastAsia="Times New Roman" w:cs="仿宋"/>
                <w:szCs w:val="21"/>
              </w:rPr>
              <w:t>企业</w:t>
            </w:r>
          </w:p>
          <w:p>
            <w:pPr>
              <w:jc w:val="center"/>
              <w:rPr>
                <w:rFonts w:ascii="仿宋" w:hAnsi="仿宋" w:eastAsia="Times New Roman" w:cs="仿宋"/>
                <w:szCs w:val="21"/>
              </w:rPr>
            </w:pPr>
            <w:r>
              <w:rPr>
                <w:rFonts w:ascii="仿宋" w:hAnsi="仿宋" w:eastAsia="Times New Roman" w:cs="仿宋"/>
                <w:szCs w:val="21"/>
              </w:rPr>
              <w:t>联系人</w:t>
            </w:r>
          </w:p>
        </w:tc>
        <w:tc>
          <w:tcPr>
            <w:tcW w:w="1544" w:type="dxa"/>
            <w:tcBorders>
              <w:top w:val="single" w:color="auto" w:sz="6" w:space="0"/>
              <w:left w:val="single" w:color="auto" w:sz="6" w:space="0"/>
              <w:bottom w:val="single" w:color="auto" w:sz="6" w:space="0"/>
              <w:right w:val="single" w:color="auto" w:sz="6" w:space="0"/>
            </w:tcBorders>
            <w:noWrap/>
            <w:vAlign w:val="center"/>
          </w:tcPr>
          <w:p>
            <w:pPr>
              <w:jc w:val="center"/>
              <w:rPr>
                <w:rFonts w:ascii="仿宋" w:hAnsi="仿宋" w:eastAsia="Times New Roman" w:cs="仿宋"/>
                <w:szCs w:val="21"/>
              </w:rPr>
            </w:pPr>
            <w:r>
              <w:rPr>
                <w:rFonts w:ascii="仿宋" w:hAnsi="仿宋" w:eastAsia="Times New Roman" w:cs="仿宋"/>
                <w:szCs w:val="21"/>
              </w:rPr>
              <w:t>联系电话</w:t>
            </w:r>
          </w:p>
        </w:tc>
        <w:tc>
          <w:tcPr>
            <w:tcW w:w="2237" w:type="dxa"/>
            <w:tcBorders>
              <w:top w:val="single" w:color="auto" w:sz="6" w:space="0"/>
              <w:left w:val="single" w:color="auto" w:sz="6" w:space="0"/>
              <w:bottom w:val="single" w:color="auto" w:sz="6" w:space="0"/>
              <w:right w:val="single" w:color="auto" w:sz="6" w:space="0"/>
            </w:tcBorders>
            <w:noWrap/>
            <w:vAlign w:val="center"/>
          </w:tcPr>
          <w:p>
            <w:pPr>
              <w:jc w:val="center"/>
              <w:rPr>
                <w:rFonts w:ascii="仿宋" w:hAnsi="仿宋" w:eastAsia="Times New Roman" w:cs="仿宋"/>
                <w:color w:val="000000"/>
                <w:szCs w:val="21"/>
              </w:rPr>
            </w:pPr>
            <w:r>
              <w:rPr>
                <w:rFonts w:ascii="仿宋" w:hAnsi="仿宋" w:eastAsia="Times New Roman" w:cs="仿宋"/>
                <w:color w:val="000000"/>
                <w:szCs w:val="21"/>
              </w:rPr>
              <w:t>开户行信息</w:t>
            </w:r>
          </w:p>
          <w:p>
            <w:pPr>
              <w:rPr>
                <w:rFonts w:ascii="仿宋" w:hAnsi="仿宋" w:eastAsia="Times New Roman" w:cs="仿宋"/>
                <w:color w:val="000000"/>
                <w:spacing w:val="-20"/>
                <w:szCs w:val="21"/>
              </w:rPr>
            </w:pPr>
            <w:r>
              <w:rPr>
                <w:rFonts w:ascii="仿宋" w:hAnsi="仿宋" w:eastAsia="Times New Roman" w:cs="仿宋"/>
                <w:color w:val="000000"/>
                <w:spacing w:val="-20"/>
                <w:szCs w:val="21"/>
              </w:rPr>
              <w:t>（开户行名称、账号）</w:t>
            </w:r>
          </w:p>
        </w:tc>
      </w:tr>
      <w:tr>
        <w:tblPrEx>
          <w:tblCellMar>
            <w:top w:w="0" w:type="dxa"/>
            <w:left w:w="108" w:type="dxa"/>
            <w:bottom w:w="0" w:type="dxa"/>
            <w:right w:w="108" w:type="dxa"/>
          </w:tblCellMar>
        </w:tblPrEx>
        <w:trPr>
          <w:trHeight w:val="674" w:hRule="atLeast"/>
        </w:trPr>
        <w:tc>
          <w:tcPr>
            <w:tcW w:w="414" w:type="dxa"/>
            <w:tcBorders>
              <w:top w:val="single" w:color="auto" w:sz="6" w:space="0"/>
              <w:left w:val="single" w:color="auto" w:sz="6" w:space="0"/>
              <w:bottom w:val="single" w:color="auto" w:sz="6" w:space="0"/>
              <w:right w:val="single" w:color="auto" w:sz="6" w:space="0"/>
            </w:tcBorders>
            <w:noWrap/>
            <w:vAlign w:val="center"/>
          </w:tcPr>
          <w:p>
            <w:pPr>
              <w:jc w:val="center"/>
              <w:rPr>
                <w:rFonts w:ascii="仿宋" w:hAnsi="仿宋" w:eastAsia="Times New Roman" w:cs="仿宋"/>
                <w:color w:val="000000"/>
                <w:sz w:val="32"/>
                <w:szCs w:val="32"/>
              </w:rPr>
            </w:pPr>
          </w:p>
        </w:tc>
        <w:tc>
          <w:tcPr>
            <w:tcW w:w="1067" w:type="dxa"/>
            <w:tcBorders>
              <w:top w:val="single" w:color="auto" w:sz="6" w:space="0"/>
              <w:left w:val="single" w:color="auto" w:sz="6" w:space="0"/>
              <w:bottom w:val="single" w:color="auto" w:sz="6" w:space="0"/>
              <w:right w:val="single" w:color="auto" w:sz="6" w:space="0"/>
            </w:tcBorders>
            <w:noWrap/>
            <w:vAlign w:val="center"/>
          </w:tcPr>
          <w:p>
            <w:pPr>
              <w:jc w:val="center"/>
              <w:rPr>
                <w:rFonts w:ascii="仿宋" w:hAnsi="仿宋" w:eastAsia="Times New Roman" w:cs="仿宋"/>
                <w:color w:val="000000"/>
                <w:sz w:val="32"/>
                <w:szCs w:val="32"/>
              </w:rPr>
            </w:pPr>
          </w:p>
        </w:tc>
        <w:tc>
          <w:tcPr>
            <w:tcW w:w="2003" w:type="dxa"/>
            <w:tcBorders>
              <w:top w:val="single" w:color="auto" w:sz="6" w:space="0"/>
              <w:left w:val="single" w:color="auto" w:sz="6" w:space="0"/>
              <w:bottom w:val="single" w:color="auto" w:sz="6" w:space="0"/>
              <w:right w:val="single" w:color="auto" w:sz="6" w:space="0"/>
            </w:tcBorders>
            <w:noWrap/>
            <w:vAlign w:val="center"/>
          </w:tcPr>
          <w:p>
            <w:pPr>
              <w:jc w:val="center"/>
              <w:rPr>
                <w:rFonts w:ascii="仿宋" w:hAnsi="仿宋" w:eastAsia="Times New Roman" w:cs="仿宋"/>
                <w:color w:val="000000"/>
                <w:sz w:val="32"/>
                <w:szCs w:val="32"/>
              </w:rPr>
            </w:pPr>
          </w:p>
        </w:tc>
        <w:tc>
          <w:tcPr>
            <w:tcW w:w="1782" w:type="dxa"/>
            <w:tcBorders>
              <w:top w:val="single" w:color="auto" w:sz="6" w:space="0"/>
              <w:left w:val="single" w:color="auto" w:sz="6" w:space="0"/>
              <w:bottom w:val="single" w:color="auto" w:sz="6" w:space="0"/>
              <w:right w:val="single" w:color="auto" w:sz="6" w:space="0"/>
            </w:tcBorders>
            <w:noWrap/>
            <w:vAlign w:val="center"/>
          </w:tcPr>
          <w:p>
            <w:pPr>
              <w:jc w:val="center"/>
              <w:rPr>
                <w:rFonts w:ascii="仿宋" w:hAnsi="仿宋" w:eastAsia="Times New Roman" w:cs="仿宋"/>
                <w:color w:val="000000"/>
                <w:sz w:val="32"/>
                <w:szCs w:val="32"/>
              </w:rPr>
            </w:pPr>
          </w:p>
        </w:tc>
        <w:tc>
          <w:tcPr>
            <w:tcW w:w="1209" w:type="dxa"/>
            <w:tcBorders>
              <w:top w:val="single" w:color="auto" w:sz="6" w:space="0"/>
              <w:left w:val="single" w:color="auto" w:sz="6" w:space="0"/>
              <w:bottom w:val="single" w:color="auto" w:sz="6" w:space="0"/>
              <w:right w:val="single" w:color="auto" w:sz="6" w:space="0"/>
            </w:tcBorders>
            <w:noWrap/>
            <w:vAlign w:val="center"/>
          </w:tcPr>
          <w:p>
            <w:pPr>
              <w:jc w:val="center"/>
              <w:rPr>
                <w:rFonts w:ascii="仿宋" w:hAnsi="仿宋" w:eastAsia="Times New Roman" w:cs="仿宋"/>
                <w:color w:val="000000"/>
                <w:sz w:val="32"/>
                <w:szCs w:val="32"/>
              </w:rPr>
            </w:pPr>
          </w:p>
        </w:tc>
        <w:tc>
          <w:tcPr>
            <w:tcW w:w="1200" w:type="dxa"/>
            <w:tcBorders>
              <w:top w:val="single" w:color="auto" w:sz="6" w:space="0"/>
              <w:left w:val="single" w:color="auto" w:sz="6" w:space="0"/>
              <w:bottom w:val="single" w:color="auto" w:sz="6" w:space="0"/>
              <w:right w:val="single" w:color="auto" w:sz="6" w:space="0"/>
            </w:tcBorders>
            <w:noWrap/>
            <w:vAlign w:val="center"/>
          </w:tcPr>
          <w:p>
            <w:pPr>
              <w:jc w:val="center"/>
              <w:rPr>
                <w:rFonts w:ascii="仿宋" w:hAnsi="仿宋" w:eastAsia="Times New Roman" w:cs="仿宋"/>
                <w:color w:val="000000"/>
                <w:sz w:val="32"/>
                <w:szCs w:val="32"/>
              </w:rPr>
            </w:pPr>
          </w:p>
        </w:tc>
        <w:tc>
          <w:tcPr>
            <w:tcW w:w="1032" w:type="dxa"/>
            <w:tcBorders>
              <w:top w:val="single" w:color="auto" w:sz="6" w:space="0"/>
              <w:left w:val="single" w:color="auto" w:sz="6" w:space="0"/>
              <w:bottom w:val="single" w:color="auto" w:sz="6" w:space="0"/>
              <w:right w:val="single" w:color="auto" w:sz="6" w:space="0"/>
            </w:tcBorders>
            <w:noWrap/>
            <w:vAlign w:val="center"/>
          </w:tcPr>
          <w:p>
            <w:pPr>
              <w:jc w:val="center"/>
              <w:rPr>
                <w:rFonts w:ascii="仿宋" w:hAnsi="仿宋" w:eastAsia="Times New Roman" w:cs="仿宋"/>
                <w:color w:val="000000"/>
                <w:sz w:val="32"/>
                <w:szCs w:val="32"/>
              </w:rPr>
            </w:pPr>
          </w:p>
        </w:tc>
        <w:tc>
          <w:tcPr>
            <w:tcW w:w="865" w:type="dxa"/>
            <w:tcBorders>
              <w:top w:val="single" w:color="auto" w:sz="6" w:space="0"/>
              <w:left w:val="single" w:color="auto" w:sz="6" w:space="0"/>
              <w:bottom w:val="single" w:color="auto" w:sz="6" w:space="0"/>
              <w:right w:val="single" w:color="auto" w:sz="6" w:space="0"/>
            </w:tcBorders>
            <w:noWrap/>
            <w:vAlign w:val="center"/>
          </w:tcPr>
          <w:p>
            <w:pPr>
              <w:jc w:val="center"/>
              <w:rPr>
                <w:rFonts w:ascii="仿宋" w:hAnsi="仿宋" w:eastAsia="Times New Roman" w:cs="仿宋"/>
                <w:b/>
                <w:bCs/>
                <w:sz w:val="32"/>
                <w:szCs w:val="32"/>
              </w:rPr>
            </w:pPr>
          </w:p>
        </w:tc>
        <w:tc>
          <w:tcPr>
            <w:tcW w:w="1245" w:type="dxa"/>
            <w:tcBorders>
              <w:top w:val="single" w:color="auto" w:sz="6" w:space="0"/>
              <w:left w:val="single" w:color="auto" w:sz="6" w:space="0"/>
              <w:bottom w:val="single" w:color="auto" w:sz="6" w:space="0"/>
              <w:right w:val="single" w:color="auto" w:sz="6" w:space="0"/>
            </w:tcBorders>
            <w:noWrap/>
            <w:vAlign w:val="center"/>
          </w:tcPr>
          <w:p>
            <w:pPr>
              <w:jc w:val="center"/>
              <w:rPr>
                <w:rFonts w:ascii="仿宋" w:hAnsi="仿宋" w:eastAsia="Times New Roman" w:cs="仿宋"/>
                <w:b/>
                <w:bCs/>
                <w:sz w:val="32"/>
                <w:szCs w:val="32"/>
              </w:rPr>
            </w:pPr>
          </w:p>
        </w:tc>
        <w:tc>
          <w:tcPr>
            <w:tcW w:w="1544" w:type="dxa"/>
            <w:tcBorders>
              <w:top w:val="single" w:color="auto" w:sz="6" w:space="0"/>
              <w:left w:val="single" w:color="auto" w:sz="6" w:space="0"/>
              <w:bottom w:val="single" w:color="auto" w:sz="6" w:space="0"/>
              <w:right w:val="single" w:color="auto" w:sz="6" w:space="0"/>
            </w:tcBorders>
            <w:noWrap/>
            <w:vAlign w:val="center"/>
          </w:tcPr>
          <w:p>
            <w:pPr>
              <w:jc w:val="center"/>
              <w:rPr>
                <w:rFonts w:ascii="仿宋" w:hAnsi="仿宋" w:eastAsia="Times New Roman" w:cs="仿宋"/>
                <w:sz w:val="32"/>
                <w:szCs w:val="32"/>
              </w:rPr>
            </w:pPr>
          </w:p>
        </w:tc>
        <w:tc>
          <w:tcPr>
            <w:tcW w:w="2237" w:type="dxa"/>
            <w:tcBorders>
              <w:top w:val="single" w:color="auto" w:sz="6" w:space="0"/>
              <w:left w:val="single" w:color="auto" w:sz="6" w:space="0"/>
              <w:bottom w:val="single" w:color="auto" w:sz="6" w:space="0"/>
              <w:right w:val="single" w:color="auto" w:sz="6" w:space="0"/>
            </w:tcBorders>
            <w:noWrap/>
            <w:vAlign w:val="center"/>
          </w:tcPr>
          <w:p>
            <w:pPr>
              <w:jc w:val="center"/>
              <w:rPr>
                <w:rFonts w:ascii="仿宋" w:hAnsi="仿宋" w:eastAsia="Times New Roman" w:cs="仿宋"/>
                <w:color w:val="000000"/>
                <w:sz w:val="32"/>
                <w:szCs w:val="32"/>
              </w:rPr>
            </w:pPr>
          </w:p>
        </w:tc>
      </w:tr>
      <w:tr>
        <w:tblPrEx>
          <w:tblCellMar>
            <w:top w:w="0" w:type="dxa"/>
            <w:left w:w="108" w:type="dxa"/>
            <w:bottom w:w="0" w:type="dxa"/>
            <w:right w:w="108" w:type="dxa"/>
          </w:tblCellMar>
        </w:tblPrEx>
        <w:trPr>
          <w:trHeight w:val="674" w:hRule="atLeast"/>
        </w:trPr>
        <w:tc>
          <w:tcPr>
            <w:tcW w:w="414" w:type="dxa"/>
            <w:tcBorders>
              <w:top w:val="single" w:color="auto" w:sz="6" w:space="0"/>
              <w:left w:val="single" w:color="auto" w:sz="6" w:space="0"/>
              <w:bottom w:val="single" w:color="auto" w:sz="6" w:space="0"/>
              <w:right w:val="single" w:color="auto" w:sz="6" w:space="0"/>
            </w:tcBorders>
            <w:noWrap/>
            <w:vAlign w:val="center"/>
          </w:tcPr>
          <w:p>
            <w:pPr>
              <w:jc w:val="center"/>
              <w:rPr>
                <w:rFonts w:ascii="仿宋" w:hAnsi="仿宋" w:eastAsia="Times New Roman" w:cs="仿宋"/>
                <w:color w:val="000000"/>
                <w:sz w:val="32"/>
                <w:szCs w:val="32"/>
              </w:rPr>
            </w:pPr>
          </w:p>
        </w:tc>
        <w:tc>
          <w:tcPr>
            <w:tcW w:w="1067" w:type="dxa"/>
            <w:tcBorders>
              <w:top w:val="single" w:color="auto" w:sz="6" w:space="0"/>
              <w:left w:val="single" w:color="auto" w:sz="6" w:space="0"/>
              <w:bottom w:val="single" w:color="auto" w:sz="6" w:space="0"/>
              <w:right w:val="single" w:color="auto" w:sz="6" w:space="0"/>
            </w:tcBorders>
            <w:noWrap/>
            <w:vAlign w:val="center"/>
          </w:tcPr>
          <w:p>
            <w:pPr>
              <w:jc w:val="center"/>
              <w:rPr>
                <w:rFonts w:ascii="仿宋" w:hAnsi="仿宋" w:eastAsia="Times New Roman" w:cs="仿宋"/>
                <w:color w:val="000000"/>
                <w:sz w:val="32"/>
                <w:szCs w:val="32"/>
              </w:rPr>
            </w:pPr>
          </w:p>
        </w:tc>
        <w:tc>
          <w:tcPr>
            <w:tcW w:w="2003" w:type="dxa"/>
            <w:tcBorders>
              <w:top w:val="single" w:color="auto" w:sz="6" w:space="0"/>
              <w:left w:val="single" w:color="auto" w:sz="6" w:space="0"/>
              <w:bottom w:val="single" w:color="auto" w:sz="6" w:space="0"/>
              <w:right w:val="single" w:color="auto" w:sz="6" w:space="0"/>
            </w:tcBorders>
            <w:noWrap/>
            <w:vAlign w:val="center"/>
          </w:tcPr>
          <w:p>
            <w:pPr>
              <w:jc w:val="center"/>
              <w:rPr>
                <w:rFonts w:ascii="仿宋" w:hAnsi="仿宋" w:eastAsia="Times New Roman" w:cs="仿宋"/>
                <w:color w:val="000000"/>
                <w:sz w:val="32"/>
                <w:szCs w:val="32"/>
              </w:rPr>
            </w:pPr>
          </w:p>
        </w:tc>
        <w:tc>
          <w:tcPr>
            <w:tcW w:w="1782" w:type="dxa"/>
            <w:tcBorders>
              <w:top w:val="single" w:color="auto" w:sz="6" w:space="0"/>
              <w:left w:val="single" w:color="auto" w:sz="6" w:space="0"/>
              <w:bottom w:val="single" w:color="auto" w:sz="6" w:space="0"/>
              <w:right w:val="single" w:color="auto" w:sz="6" w:space="0"/>
            </w:tcBorders>
            <w:noWrap/>
            <w:vAlign w:val="center"/>
          </w:tcPr>
          <w:p>
            <w:pPr>
              <w:jc w:val="center"/>
              <w:rPr>
                <w:rFonts w:ascii="仿宋" w:hAnsi="仿宋" w:eastAsia="Times New Roman" w:cs="仿宋"/>
                <w:color w:val="000000"/>
                <w:sz w:val="32"/>
                <w:szCs w:val="32"/>
              </w:rPr>
            </w:pPr>
          </w:p>
        </w:tc>
        <w:tc>
          <w:tcPr>
            <w:tcW w:w="1209" w:type="dxa"/>
            <w:tcBorders>
              <w:top w:val="single" w:color="auto" w:sz="6" w:space="0"/>
              <w:left w:val="single" w:color="auto" w:sz="6" w:space="0"/>
              <w:bottom w:val="single" w:color="auto" w:sz="6" w:space="0"/>
              <w:right w:val="single" w:color="auto" w:sz="6" w:space="0"/>
            </w:tcBorders>
            <w:noWrap/>
            <w:vAlign w:val="center"/>
          </w:tcPr>
          <w:p>
            <w:pPr>
              <w:jc w:val="center"/>
              <w:rPr>
                <w:rFonts w:ascii="仿宋" w:hAnsi="仿宋" w:eastAsia="Times New Roman" w:cs="仿宋"/>
                <w:color w:val="000000"/>
                <w:sz w:val="32"/>
                <w:szCs w:val="32"/>
              </w:rPr>
            </w:pPr>
          </w:p>
        </w:tc>
        <w:tc>
          <w:tcPr>
            <w:tcW w:w="1200" w:type="dxa"/>
            <w:tcBorders>
              <w:top w:val="single" w:color="auto" w:sz="6" w:space="0"/>
              <w:left w:val="single" w:color="auto" w:sz="6" w:space="0"/>
              <w:bottom w:val="single" w:color="auto" w:sz="6" w:space="0"/>
              <w:right w:val="single" w:color="auto" w:sz="6" w:space="0"/>
            </w:tcBorders>
            <w:noWrap/>
            <w:vAlign w:val="center"/>
          </w:tcPr>
          <w:p>
            <w:pPr>
              <w:jc w:val="center"/>
              <w:rPr>
                <w:rFonts w:ascii="仿宋" w:hAnsi="仿宋" w:eastAsia="Times New Roman" w:cs="仿宋"/>
                <w:color w:val="000000"/>
                <w:sz w:val="32"/>
                <w:szCs w:val="32"/>
              </w:rPr>
            </w:pPr>
          </w:p>
        </w:tc>
        <w:tc>
          <w:tcPr>
            <w:tcW w:w="1032" w:type="dxa"/>
            <w:tcBorders>
              <w:top w:val="single" w:color="auto" w:sz="6" w:space="0"/>
              <w:left w:val="single" w:color="auto" w:sz="6" w:space="0"/>
              <w:bottom w:val="single" w:color="auto" w:sz="6" w:space="0"/>
              <w:right w:val="single" w:color="auto" w:sz="6" w:space="0"/>
            </w:tcBorders>
            <w:noWrap/>
            <w:vAlign w:val="center"/>
          </w:tcPr>
          <w:p>
            <w:pPr>
              <w:jc w:val="center"/>
              <w:rPr>
                <w:rFonts w:ascii="仿宋" w:hAnsi="仿宋" w:eastAsia="Times New Roman" w:cs="仿宋"/>
                <w:color w:val="000000"/>
                <w:sz w:val="32"/>
                <w:szCs w:val="32"/>
              </w:rPr>
            </w:pPr>
          </w:p>
        </w:tc>
        <w:tc>
          <w:tcPr>
            <w:tcW w:w="865" w:type="dxa"/>
            <w:tcBorders>
              <w:top w:val="single" w:color="auto" w:sz="6" w:space="0"/>
              <w:left w:val="single" w:color="auto" w:sz="6" w:space="0"/>
              <w:bottom w:val="single" w:color="auto" w:sz="6" w:space="0"/>
              <w:right w:val="single" w:color="auto" w:sz="6" w:space="0"/>
            </w:tcBorders>
            <w:noWrap/>
            <w:vAlign w:val="center"/>
          </w:tcPr>
          <w:p>
            <w:pPr>
              <w:jc w:val="center"/>
              <w:rPr>
                <w:rFonts w:ascii="仿宋" w:hAnsi="仿宋" w:eastAsia="Times New Roman" w:cs="仿宋"/>
                <w:b/>
                <w:bCs/>
                <w:sz w:val="32"/>
                <w:szCs w:val="32"/>
              </w:rPr>
            </w:pPr>
          </w:p>
        </w:tc>
        <w:tc>
          <w:tcPr>
            <w:tcW w:w="1245" w:type="dxa"/>
            <w:tcBorders>
              <w:top w:val="single" w:color="auto" w:sz="6" w:space="0"/>
              <w:left w:val="single" w:color="auto" w:sz="6" w:space="0"/>
              <w:bottom w:val="single" w:color="auto" w:sz="6" w:space="0"/>
              <w:right w:val="single" w:color="auto" w:sz="6" w:space="0"/>
            </w:tcBorders>
            <w:noWrap/>
            <w:vAlign w:val="center"/>
          </w:tcPr>
          <w:p>
            <w:pPr>
              <w:jc w:val="center"/>
              <w:rPr>
                <w:rFonts w:ascii="仿宋" w:hAnsi="仿宋" w:eastAsia="Times New Roman" w:cs="仿宋"/>
                <w:b/>
                <w:bCs/>
                <w:sz w:val="32"/>
                <w:szCs w:val="32"/>
              </w:rPr>
            </w:pPr>
          </w:p>
        </w:tc>
        <w:tc>
          <w:tcPr>
            <w:tcW w:w="1544" w:type="dxa"/>
            <w:tcBorders>
              <w:top w:val="single" w:color="auto" w:sz="6" w:space="0"/>
              <w:left w:val="single" w:color="auto" w:sz="6" w:space="0"/>
              <w:bottom w:val="single" w:color="auto" w:sz="6" w:space="0"/>
              <w:right w:val="single" w:color="auto" w:sz="6" w:space="0"/>
            </w:tcBorders>
            <w:noWrap/>
            <w:vAlign w:val="center"/>
          </w:tcPr>
          <w:p>
            <w:pPr>
              <w:jc w:val="center"/>
              <w:rPr>
                <w:rFonts w:ascii="仿宋" w:hAnsi="仿宋" w:eastAsia="Times New Roman" w:cs="仿宋"/>
                <w:sz w:val="32"/>
                <w:szCs w:val="32"/>
              </w:rPr>
            </w:pPr>
          </w:p>
        </w:tc>
        <w:tc>
          <w:tcPr>
            <w:tcW w:w="2237" w:type="dxa"/>
            <w:tcBorders>
              <w:top w:val="single" w:color="auto" w:sz="6" w:space="0"/>
              <w:left w:val="single" w:color="auto" w:sz="6" w:space="0"/>
              <w:bottom w:val="single" w:color="auto" w:sz="6" w:space="0"/>
              <w:right w:val="single" w:color="auto" w:sz="6" w:space="0"/>
            </w:tcBorders>
            <w:noWrap/>
            <w:vAlign w:val="center"/>
          </w:tcPr>
          <w:p>
            <w:pPr>
              <w:jc w:val="center"/>
              <w:rPr>
                <w:rFonts w:ascii="仿宋" w:hAnsi="仿宋" w:eastAsia="Times New Roman" w:cs="仿宋"/>
                <w:color w:val="000000"/>
                <w:sz w:val="32"/>
                <w:szCs w:val="32"/>
              </w:rPr>
            </w:pPr>
          </w:p>
        </w:tc>
      </w:tr>
      <w:tr>
        <w:tblPrEx>
          <w:tblCellMar>
            <w:top w:w="0" w:type="dxa"/>
            <w:left w:w="108" w:type="dxa"/>
            <w:bottom w:w="0" w:type="dxa"/>
            <w:right w:w="108" w:type="dxa"/>
          </w:tblCellMar>
        </w:tblPrEx>
        <w:trPr>
          <w:trHeight w:val="674" w:hRule="atLeast"/>
        </w:trPr>
        <w:tc>
          <w:tcPr>
            <w:tcW w:w="414" w:type="dxa"/>
            <w:tcBorders>
              <w:top w:val="single" w:color="auto" w:sz="6" w:space="0"/>
              <w:left w:val="single" w:color="auto" w:sz="6" w:space="0"/>
              <w:bottom w:val="single" w:color="auto" w:sz="6" w:space="0"/>
              <w:right w:val="single" w:color="auto" w:sz="6" w:space="0"/>
            </w:tcBorders>
            <w:noWrap/>
            <w:vAlign w:val="center"/>
          </w:tcPr>
          <w:p>
            <w:pPr>
              <w:jc w:val="center"/>
              <w:rPr>
                <w:rFonts w:ascii="仿宋" w:hAnsi="仿宋" w:eastAsia="Times New Roman" w:cs="仿宋"/>
                <w:color w:val="000000"/>
                <w:sz w:val="32"/>
                <w:szCs w:val="32"/>
              </w:rPr>
            </w:pPr>
          </w:p>
        </w:tc>
        <w:tc>
          <w:tcPr>
            <w:tcW w:w="1067" w:type="dxa"/>
            <w:tcBorders>
              <w:top w:val="single" w:color="auto" w:sz="6" w:space="0"/>
              <w:left w:val="single" w:color="auto" w:sz="6" w:space="0"/>
              <w:bottom w:val="single" w:color="auto" w:sz="6" w:space="0"/>
              <w:right w:val="single" w:color="auto" w:sz="6" w:space="0"/>
            </w:tcBorders>
            <w:noWrap/>
            <w:vAlign w:val="center"/>
          </w:tcPr>
          <w:p>
            <w:pPr>
              <w:jc w:val="center"/>
              <w:rPr>
                <w:rFonts w:ascii="仿宋" w:hAnsi="仿宋" w:eastAsia="Times New Roman" w:cs="仿宋"/>
                <w:color w:val="000000"/>
                <w:sz w:val="32"/>
                <w:szCs w:val="32"/>
              </w:rPr>
            </w:pPr>
          </w:p>
        </w:tc>
        <w:tc>
          <w:tcPr>
            <w:tcW w:w="2003" w:type="dxa"/>
            <w:tcBorders>
              <w:top w:val="single" w:color="auto" w:sz="6" w:space="0"/>
              <w:left w:val="single" w:color="auto" w:sz="6" w:space="0"/>
              <w:bottom w:val="single" w:color="auto" w:sz="6" w:space="0"/>
              <w:right w:val="single" w:color="auto" w:sz="6" w:space="0"/>
            </w:tcBorders>
            <w:noWrap/>
            <w:vAlign w:val="center"/>
          </w:tcPr>
          <w:p>
            <w:pPr>
              <w:jc w:val="center"/>
              <w:rPr>
                <w:rFonts w:ascii="仿宋" w:hAnsi="仿宋" w:eastAsia="Times New Roman" w:cs="仿宋"/>
                <w:color w:val="000000"/>
                <w:sz w:val="32"/>
                <w:szCs w:val="32"/>
              </w:rPr>
            </w:pPr>
          </w:p>
        </w:tc>
        <w:tc>
          <w:tcPr>
            <w:tcW w:w="1782" w:type="dxa"/>
            <w:tcBorders>
              <w:top w:val="single" w:color="auto" w:sz="6" w:space="0"/>
              <w:left w:val="single" w:color="auto" w:sz="6" w:space="0"/>
              <w:bottom w:val="single" w:color="auto" w:sz="6" w:space="0"/>
              <w:right w:val="single" w:color="auto" w:sz="6" w:space="0"/>
            </w:tcBorders>
            <w:noWrap/>
            <w:vAlign w:val="center"/>
          </w:tcPr>
          <w:p>
            <w:pPr>
              <w:jc w:val="center"/>
              <w:rPr>
                <w:rFonts w:ascii="仿宋" w:hAnsi="仿宋" w:eastAsia="Times New Roman" w:cs="仿宋"/>
                <w:color w:val="000000"/>
                <w:sz w:val="32"/>
                <w:szCs w:val="32"/>
              </w:rPr>
            </w:pPr>
          </w:p>
        </w:tc>
        <w:tc>
          <w:tcPr>
            <w:tcW w:w="1209" w:type="dxa"/>
            <w:tcBorders>
              <w:top w:val="single" w:color="auto" w:sz="6" w:space="0"/>
              <w:left w:val="single" w:color="auto" w:sz="6" w:space="0"/>
              <w:bottom w:val="single" w:color="auto" w:sz="6" w:space="0"/>
              <w:right w:val="single" w:color="auto" w:sz="6" w:space="0"/>
            </w:tcBorders>
            <w:noWrap/>
            <w:vAlign w:val="center"/>
          </w:tcPr>
          <w:p>
            <w:pPr>
              <w:jc w:val="center"/>
              <w:rPr>
                <w:rFonts w:ascii="仿宋" w:hAnsi="仿宋" w:eastAsia="Times New Roman" w:cs="仿宋"/>
                <w:color w:val="000000"/>
                <w:sz w:val="32"/>
                <w:szCs w:val="32"/>
              </w:rPr>
            </w:pPr>
          </w:p>
        </w:tc>
        <w:tc>
          <w:tcPr>
            <w:tcW w:w="1200" w:type="dxa"/>
            <w:tcBorders>
              <w:top w:val="single" w:color="auto" w:sz="6" w:space="0"/>
              <w:left w:val="single" w:color="auto" w:sz="6" w:space="0"/>
              <w:bottom w:val="single" w:color="auto" w:sz="6" w:space="0"/>
              <w:right w:val="single" w:color="auto" w:sz="6" w:space="0"/>
            </w:tcBorders>
            <w:noWrap/>
            <w:vAlign w:val="center"/>
          </w:tcPr>
          <w:p>
            <w:pPr>
              <w:jc w:val="center"/>
              <w:rPr>
                <w:rFonts w:ascii="仿宋" w:hAnsi="仿宋" w:eastAsia="Times New Roman" w:cs="仿宋"/>
                <w:color w:val="000000"/>
                <w:sz w:val="32"/>
                <w:szCs w:val="32"/>
              </w:rPr>
            </w:pPr>
          </w:p>
        </w:tc>
        <w:tc>
          <w:tcPr>
            <w:tcW w:w="1032" w:type="dxa"/>
            <w:tcBorders>
              <w:top w:val="single" w:color="auto" w:sz="6" w:space="0"/>
              <w:left w:val="single" w:color="auto" w:sz="6" w:space="0"/>
              <w:bottom w:val="single" w:color="auto" w:sz="6" w:space="0"/>
              <w:right w:val="single" w:color="auto" w:sz="6" w:space="0"/>
            </w:tcBorders>
            <w:noWrap/>
            <w:vAlign w:val="center"/>
          </w:tcPr>
          <w:p>
            <w:pPr>
              <w:jc w:val="center"/>
              <w:rPr>
                <w:rFonts w:ascii="仿宋" w:hAnsi="仿宋" w:eastAsia="Times New Roman" w:cs="仿宋"/>
                <w:color w:val="000000"/>
                <w:sz w:val="32"/>
                <w:szCs w:val="32"/>
              </w:rPr>
            </w:pPr>
          </w:p>
        </w:tc>
        <w:tc>
          <w:tcPr>
            <w:tcW w:w="865" w:type="dxa"/>
            <w:tcBorders>
              <w:top w:val="single" w:color="auto" w:sz="6" w:space="0"/>
              <w:left w:val="single" w:color="auto" w:sz="6" w:space="0"/>
              <w:bottom w:val="single" w:color="auto" w:sz="6" w:space="0"/>
              <w:right w:val="single" w:color="auto" w:sz="6" w:space="0"/>
            </w:tcBorders>
            <w:noWrap/>
            <w:vAlign w:val="center"/>
          </w:tcPr>
          <w:p>
            <w:pPr>
              <w:jc w:val="center"/>
              <w:rPr>
                <w:rFonts w:ascii="仿宋" w:hAnsi="仿宋" w:eastAsia="Times New Roman" w:cs="仿宋"/>
                <w:b/>
                <w:bCs/>
                <w:sz w:val="32"/>
                <w:szCs w:val="32"/>
              </w:rPr>
            </w:pPr>
          </w:p>
        </w:tc>
        <w:tc>
          <w:tcPr>
            <w:tcW w:w="1245" w:type="dxa"/>
            <w:tcBorders>
              <w:top w:val="single" w:color="auto" w:sz="6" w:space="0"/>
              <w:left w:val="single" w:color="auto" w:sz="6" w:space="0"/>
              <w:bottom w:val="single" w:color="auto" w:sz="6" w:space="0"/>
              <w:right w:val="single" w:color="auto" w:sz="6" w:space="0"/>
            </w:tcBorders>
            <w:noWrap/>
            <w:vAlign w:val="center"/>
          </w:tcPr>
          <w:p>
            <w:pPr>
              <w:jc w:val="center"/>
              <w:rPr>
                <w:rFonts w:ascii="仿宋" w:hAnsi="仿宋" w:eastAsia="Times New Roman" w:cs="仿宋"/>
                <w:b/>
                <w:bCs/>
                <w:sz w:val="32"/>
                <w:szCs w:val="32"/>
              </w:rPr>
            </w:pPr>
          </w:p>
        </w:tc>
        <w:tc>
          <w:tcPr>
            <w:tcW w:w="1544" w:type="dxa"/>
            <w:tcBorders>
              <w:top w:val="single" w:color="auto" w:sz="6" w:space="0"/>
              <w:left w:val="single" w:color="auto" w:sz="6" w:space="0"/>
              <w:bottom w:val="single" w:color="auto" w:sz="6" w:space="0"/>
              <w:right w:val="single" w:color="auto" w:sz="6" w:space="0"/>
            </w:tcBorders>
            <w:noWrap/>
            <w:vAlign w:val="center"/>
          </w:tcPr>
          <w:p>
            <w:pPr>
              <w:jc w:val="center"/>
              <w:rPr>
                <w:rFonts w:ascii="仿宋" w:hAnsi="仿宋" w:eastAsia="Times New Roman" w:cs="仿宋"/>
                <w:sz w:val="32"/>
                <w:szCs w:val="32"/>
              </w:rPr>
            </w:pPr>
          </w:p>
        </w:tc>
        <w:tc>
          <w:tcPr>
            <w:tcW w:w="2237" w:type="dxa"/>
            <w:tcBorders>
              <w:top w:val="single" w:color="auto" w:sz="6" w:space="0"/>
              <w:left w:val="single" w:color="auto" w:sz="6" w:space="0"/>
              <w:bottom w:val="single" w:color="auto" w:sz="6" w:space="0"/>
              <w:right w:val="single" w:color="auto" w:sz="6" w:space="0"/>
            </w:tcBorders>
            <w:noWrap/>
            <w:vAlign w:val="center"/>
          </w:tcPr>
          <w:p>
            <w:pPr>
              <w:jc w:val="center"/>
              <w:rPr>
                <w:rFonts w:ascii="仿宋" w:hAnsi="仿宋" w:eastAsia="Times New Roman" w:cs="仿宋"/>
                <w:color w:val="000000"/>
                <w:sz w:val="32"/>
                <w:szCs w:val="32"/>
              </w:rPr>
            </w:pPr>
          </w:p>
        </w:tc>
      </w:tr>
    </w:tbl>
    <w:p>
      <w:pPr>
        <w:rPr>
          <w:rFonts w:hint="eastAsia" w:ascii="仿宋_GB2312" w:hAnsi="仿宋" w:eastAsia="仿宋_GB2312" w:cs="仿宋"/>
          <w:sz w:val="32"/>
          <w:szCs w:val="32"/>
        </w:rPr>
      </w:pPr>
      <w:r>
        <w:rPr>
          <w:rFonts w:hint="eastAsia" w:ascii="仿宋_GB2312" w:hAnsi="仿宋" w:eastAsia="仿宋_GB2312" w:cs="仿宋"/>
          <w:sz w:val="32"/>
          <w:szCs w:val="32"/>
        </w:rPr>
        <w:t>申报单位（公章）：             企业联系人：           电话：          填报日期：</w:t>
      </w:r>
    </w:p>
    <w:p>
      <w:pPr>
        <w:rPr>
          <w:rFonts w:hint="eastAsia" w:ascii="仿宋_GB2312" w:hAnsi="仿宋" w:eastAsia="仿宋_GB2312" w:cs="仿宋"/>
          <w:sz w:val="32"/>
          <w:szCs w:val="32"/>
        </w:rPr>
      </w:pPr>
      <w:r>
        <w:rPr>
          <w:rFonts w:hint="eastAsia" w:ascii="仿宋_GB2312" w:hAnsi="仿宋" w:eastAsia="仿宋_GB2312" w:cs="仿宋"/>
          <w:b/>
          <w:bCs/>
          <w:sz w:val="32"/>
          <w:szCs w:val="32"/>
        </w:rPr>
        <w:t>注:</w:t>
      </w:r>
      <w:r>
        <w:rPr>
          <w:rFonts w:hint="eastAsia" w:ascii="仿宋_GB2312" w:hAnsi="仿宋" w:eastAsia="仿宋_GB2312" w:cs="仿宋"/>
          <w:sz w:val="32"/>
          <w:szCs w:val="32"/>
        </w:rPr>
        <w:t>行业领域划分:非煤矿山、危险化学品、烟花爆竹、金属冶炼领城。</w:t>
      </w:r>
    </w:p>
    <w:p>
      <w:pPr>
        <w:rPr>
          <w:rFonts w:hint="eastAsia" w:ascii="仿宋_GB2312" w:hAnsi="仿宋" w:eastAsia="仿宋_GB2312" w:cs="仿宋"/>
          <w:sz w:val="32"/>
          <w:szCs w:val="32"/>
        </w:rPr>
      </w:pPr>
    </w:p>
    <w:p>
      <w:pPr>
        <w:ind w:firstLine="320" w:firstLineChars="100"/>
        <w:rPr>
          <w:rFonts w:hint="eastAsia" w:ascii="仿宋_GB2312" w:hAnsi="仿宋" w:eastAsia="仿宋_GB2312" w:cs="仿宋"/>
          <w:sz w:val="32"/>
          <w:szCs w:val="32"/>
        </w:rPr>
      </w:pPr>
      <w:r>
        <w:rPr>
          <w:rFonts w:hint="eastAsia" w:ascii="仿宋_GB2312" w:hAnsi="仿宋" w:eastAsia="仿宋_GB2312" w:cs="仿宋"/>
          <w:sz w:val="32"/>
          <w:szCs w:val="32"/>
        </w:rPr>
        <w:t>审核单位意见（公章）：            审核人：             审核日期：</w:t>
      </w:r>
    </w:p>
    <w:p/>
    <w:sectPr>
      <w:pgSz w:w="16838" w:h="11906" w:orient="landscape"/>
      <w:pgMar w:top="1803" w:right="1440" w:bottom="1803" w:left="1440" w:header="851" w:footer="992" w:gutter="0"/>
      <w:paperSrc/>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F55942"/>
    <w:rsid w:val="34F55942"/>
    <w:rsid w:val="62872C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 w:type="paragraph" w:customStyle="1" w:styleId="6">
    <w:name w:val=" 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2021-05-19T08:49:00Z</dcterms:created>
  <dc:creator>Administrator</dc:creator>
  <cp:lastModifiedBy>Administrator</cp:lastModifiedBy>
  <dcterms:modified xsi:type="dcterms:W3CDTF">2021-05-19T08:51:00Z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7CB61A89551043EA85C7CB5CF8C7B951</vt:lpwstr>
  </property>
</Properties>
</file>